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281" w:rsidRPr="009A03D3" w:rsidRDefault="00167281" w:rsidP="00D861E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03D3">
        <w:rPr>
          <w:rFonts w:ascii="Times New Roman" w:hAnsi="Times New Roman" w:cs="Times New Roman"/>
          <w:sz w:val="24"/>
          <w:szCs w:val="24"/>
        </w:rPr>
        <w:t>Lublin, 2015.08.18</w:t>
      </w:r>
    </w:p>
    <w:p w:rsidR="00167281" w:rsidRPr="009A03D3" w:rsidRDefault="00167281" w:rsidP="00167281">
      <w:pPr>
        <w:pStyle w:val="Nagwek2"/>
        <w:numPr>
          <w:ilvl w:val="1"/>
          <w:numId w:val="0"/>
        </w:numPr>
        <w:tabs>
          <w:tab w:val="num" w:pos="1440"/>
        </w:tabs>
        <w:spacing w:line="240" w:lineRule="auto"/>
        <w:ind w:left="6380" w:firstLine="100"/>
      </w:pPr>
      <w:r w:rsidRPr="009A03D3">
        <w:t xml:space="preserve">Wykonawcy </w:t>
      </w:r>
    </w:p>
    <w:p w:rsidR="00167281" w:rsidRPr="009A03D3" w:rsidRDefault="00167281" w:rsidP="00167281">
      <w:pPr>
        <w:spacing w:line="240" w:lineRule="auto"/>
        <w:ind w:left="6380" w:firstLine="10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A03D3">
        <w:rPr>
          <w:rFonts w:ascii="Times New Roman" w:hAnsi="Times New Roman" w:cs="Times New Roman"/>
          <w:sz w:val="24"/>
          <w:szCs w:val="24"/>
          <w:vertAlign w:val="superscript"/>
        </w:rPr>
        <w:t>_________________</w:t>
      </w:r>
    </w:p>
    <w:p w:rsidR="00167281" w:rsidRPr="009A03D3" w:rsidRDefault="00167281" w:rsidP="00167281">
      <w:pPr>
        <w:pStyle w:val="Nagwek3"/>
        <w:spacing w:line="240" w:lineRule="auto"/>
        <w:ind w:left="5940" w:hanging="180"/>
        <w:rPr>
          <w:u w:val="none"/>
        </w:rPr>
      </w:pPr>
      <w:r w:rsidRPr="009A03D3">
        <w:rPr>
          <w:u w:val="none"/>
        </w:rPr>
        <w:t>Strona internetowa zamawiającego</w:t>
      </w:r>
    </w:p>
    <w:p w:rsidR="00167281" w:rsidRPr="009A03D3" w:rsidRDefault="00167281" w:rsidP="00167281">
      <w:pPr>
        <w:spacing w:line="240" w:lineRule="auto"/>
        <w:ind w:left="6380" w:firstLine="100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9A03D3">
          <w:rPr>
            <w:rStyle w:val="Hipercze"/>
            <w:rFonts w:ascii="Times New Roman" w:hAnsi="Times New Roman"/>
            <w:color w:val="auto"/>
            <w:sz w:val="24"/>
            <w:szCs w:val="24"/>
          </w:rPr>
          <w:t>www.1wszk.pl</w:t>
        </w:r>
      </w:hyperlink>
    </w:p>
    <w:p w:rsidR="00167281" w:rsidRPr="009A03D3" w:rsidRDefault="00167281" w:rsidP="00D861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281" w:rsidRPr="009A03D3" w:rsidRDefault="00167281" w:rsidP="00167281">
      <w:pPr>
        <w:spacing w:line="240" w:lineRule="auto"/>
        <w:ind w:left="1080" w:hanging="108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A03D3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Dotyczy:</w:t>
      </w:r>
      <w:r w:rsidRPr="009A03D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wyjaśnień treści SIWZ do przetargu nieograniczonego na dostawę materiałów jednorazowego użytku na oddział kardiologii interwencyjnej</w:t>
      </w:r>
      <w:r w:rsidRPr="009A03D3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.</w:t>
      </w:r>
    </w:p>
    <w:p w:rsidR="00167281" w:rsidRPr="009A03D3" w:rsidRDefault="00167281" w:rsidP="001672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281" w:rsidRPr="009A03D3" w:rsidRDefault="00167281" w:rsidP="00167281">
      <w:pPr>
        <w:pStyle w:val="Nagwek1"/>
        <w:tabs>
          <w:tab w:val="num" w:pos="720"/>
        </w:tabs>
        <w:ind w:left="432" w:hanging="432"/>
        <w:jc w:val="both"/>
        <w:rPr>
          <w:sz w:val="24"/>
        </w:rPr>
      </w:pPr>
      <w:r w:rsidRPr="009A03D3">
        <w:rPr>
          <w:sz w:val="24"/>
        </w:rPr>
        <w:t>Znak sprawy: ZP/PN/27/2015</w:t>
      </w:r>
    </w:p>
    <w:p w:rsidR="00167281" w:rsidRPr="009A03D3" w:rsidRDefault="00167281" w:rsidP="00D861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281" w:rsidRPr="009A03D3" w:rsidRDefault="00167281" w:rsidP="00167281">
      <w:pPr>
        <w:spacing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03D3">
        <w:rPr>
          <w:rFonts w:ascii="Times New Roman" w:hAnsi="Times New Roman" w:cs="Times New Roman"/>
          <w:b/>
          <w:bCs/>
          <w:sz w:val="24"/>
          <w:szCs w:val="24"/>
        </w:rPr>
        <w:t>Zamawiający – 1 Wojskowy Szpital Kliniczny z Polikliniką SP ZOZ, Al. Racławickie 23,</w:t>
      </w:r>
      <w:r w:rsidRPr="009A03D3">
        <w:rPr>
          <w:rFonts w:ascii="Times New Roman" w:hAnsi="Times New Roman" w:cs="Times New Roman"/>
          <w:b/>
          <w:bCs/>
          <w:sz w:val="24"/>
          <w:szCs w:val="24"/>
        </w:rPr>
        <w:br/>
        <w:t xml:space="preserve">20-049 Lublin, działając zgodnie z art. 38 ust. 2 ustawy Prawo zamówień publicznych </w:t>
      </w:r>
      <w:r w:rsidRPr="009A03D3">
        <w:rPr>
          <w:rFonts w:ascii="Times New Roman" w:hAnsi="Times New Roman" w:cs="Times New Roman"/>
          <w:sz w:val="24"/>
          <w:szCs w:val="24"/>
        </w:rPr>
        <w:t>(Dz. U. poz. 907 z 2013 r. – tekst jednolity</w:t>
      </w:r>
      <w:r w:rsidRPr="009A03D3">
        <w:rPr>
          <w:rFonts w:ascii="Times New Roman" w:hAnsi="Times New Roman" w:cs="Times New Roman"/>
          <w:bCs/>
          <w:sz w:val="24"/>
          <w:szCs w:val="24"/>
        </w:rPr>
        <w:t>)</w:t>
      </w:r>
      <w:r w:rsidRPr="009A03D3">
        <w:rPr>
          <w:rFonts w:ascii="Times New Roman" w:hAnsi="Times New Roman" w:cs="Times New Roman"/>
          <w:b/>
          <w:bCs/>
          <w:sz w:val="24"/>
          <w:szCs w:val="24"/>
        </w:rPr>
        <w:t>, w związku z zapytaniami Wykonawców dotyczącymi treści Specyfikacji Istotnych Warunków Zamówienia – przekazuje treść zapytań nadesłanych do w/w postępowania wraz z odpowiedziami, o treści jak poniżej:</w:t>
      </w:r>
    </w:p>
    <w:p w:rsidR="00167281" w:rsidRPr="00474CA7" w:rsidRDefault="00167281" w:rsidP="00167281">
      <w:pPr>
        <w:ind w:firstLine="709"/>
        <w:jc w:val="both"/>
        <w:rPr>
          <w:rFonts w:ascii="RotisSansSerif" w:hAnsi="RotisSansSerif"/>
        </w:rPr>
      </w:pPr>
    </w:p>
    <w:p w:rsidR="00167281" w:rsidRPr="00167281" w:rsidRDefault="00167281" w:rsidP="00D861E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RotisSansSerif" w:hAnsi="RotisSansSerif"/>
        </w:rPr>
        <w:t>1</w:t>
      </w:r>
      <w:r w:rsidRPr="002145F7">
        <w:rPr>
          <w:rFonts w:ascii="RotisSansSerif" w:hAnsi="RotisSansSerif"/>
        </w:rPr>
        <w:t xml:space="preserve">. </w:t>
      </w:r>
      <w:r w:rsidRPr="00167281">
        <w:rPr>
          <w:rFonts w:ascii="Times New Roman" w:hAnsi="Times New Roman" w:cs="Times New Roman"/>
        </w:rPr>
        <w:t xml:space="preserve">Czy w celu miarkowania kar umownych Zamawiający dokona modyfikacji postanowień projektu przyszłej umowy w zakresie zapisów </w:t>
      </w:r>
      <w:r w:rsidRPr="00167281">
        <w:rPr>
          <w:rFonts w:ascii="Times New Roman" w:hAnsi="Times New Roman" w:cs="Times New Roman"/>
          <w:color w:val="000000"/>
        </w:rPr>
        <w:t xml:space="preserve">§ 10 ust. 1 </w:t>
      </w:r>
    </w:p>
    <w:p w:rsidR="00167281" w:rsidRPr="00167281" w:rsidRDefault="00167281" w:rsidP="00D861E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67281">
        <w:rPr>
          <w:rFonts w:ascii="Times New Roman" w:hAnsi="Times New Roman" w:cs="Times New Roman"/>
          <w:color w:val="000000"/>
        </w:rPr>
        <w:t>1. Wykonawca będzie zobowiązany zapłacić Zamawiającemu kary umowne w następujących przypadkach:</w:t>
      </w:r>
    </w:p>
    <w:p w:rsidR="00167281" w:rsidRPr="00167281" w:rsidRDefault="00167281" w:rsidP="00D861E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67281">
        <w:rPr>
          <w:rFonts w:ascii="Times New Roman" w:hAnsi="Times New Roman" w:cs="Times New Roman"/>
          <w:color w:val="000000"/>
        </w:rPr>
        <w:t xml:space="preserve">1) za odstąpienie od umowy przez Zamawiającego z winy Wykonawcy w wysokości 10 % </w:t>
      </w:r>
      <w:r w:rsidRPr="00167281">
        <w:rPr>
          <w:rFonts w:ascii="Times New Roman" w:hAnsi="Times New Roman" w:cs="Times New Roman"/>
          <w:b/>
          <w:color w:val="000000"/>
          <w:u w:val="single"/>
        </w:rPr>
        <w:t>niezrealizowanej części</w:t>
      </w:r>
      <w:r w:rsidRPr="00167281">
        <w:rPr>
          <w:rFonts w:ascii="Times New Roman" w:hAnsi="Times New Roman" w:cs="Times New Roman"/>
          <w:color w:val="000000"/>
        </w:rPr>
        <w:t xml:space="preserve"> ceny brutto określonej w § 7 ust. 1,</w:t>
      </w:r>
    </w:p>
    <w:p w:rsidR="00167281" w:rsidRPr="00167281" w:rsidRDefault="00167281" w:rsidP="00D861E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67281" w:rsidRPr="00167281" w:rsidRDefault="00167281" w:rsidP="00D861E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67281">
        <w:rPr>
          <w:rFonts w:ascii="Times New Roman" w:hAnsi="Times New Roman" w:cs="Times New Roman"/>
          <w:color w:val="000000"/>
        </w:rPr>
        <w:t xml:space="preserve">2) za odstąpienie przez Wykonawcę od umowy z przyczyn niezawinionych przez Zamawiającego, w wysokości 10 % </w:t>
      </w:r>
      <w:r w:rsidRPr="00167281">
        <w:rPr>
          <w:rFonts w:ascii="Times New Roman" w:hAnsi="Times New Roman" w:cs="Times New Roman"/>
          <w:b/>
          <w:color w:val="000000"/>
          <w:u w:val="single"/>
        </w:rPr>
        <w:t>niezrealizowanej części</w:t>
      </w:r>
      <w:r w:rsidRPr="00167281">
        <w:rPr>
          <w:rFonts w:ascii="Times New Roman" w:hAnsi="Times New Roman" w:cs="Times New Roman"/>
          <w:color w:val="000000"/>
        </w:rPr>
        <w:t xml:space="preserve"> ceny brutto określonej w § 7 ust. 1,</w:t>
      </w:r>
    </w:p>
    <w:p w:rsidR="00167281" w:rsidRPr="00167281" w:rsidRDefault="00167281" w:rsidP="00D861E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67281" w:rsidRPr="00167281" w:rsidRDefault="00167281" w:rsidP="00D861E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167281">
        <w:rPr>
          <w:rFonts w:ascii="Times New Roman" w:hAnsi="Times New Roman" w:cs="Times New Roman"/>
          <w:color w:val="000000"/>
        </w:rPr>
        <w:t xml:space="preserve">3) za każdy dzień zwłoki w dostawie zamówionej części z przedmiotu umowy – 0,5 % wynagrodzenia brutto za określoną zamówieniem partię przedmiotu umowy, </w:t>
      </w:r>
      <w:r w:rsidRPr="00167281">
        <w:rPr>
          <w:rFonts w:ascii="Times New Roman" w:hAnsi="Times New Roman" w:cs="Times New Roman"/>
          <w:b/>
          <w:color w:val="000000"/>
          <w:u w:val="single"/>
        </w:rPr>
        <w:t>jednak nie więcej niż 10% wartości brutto części przedmiotu umowy dostarczonej z opóźnieniem</w:t>
      </w:r>
    </w:p>
    <w:p w:rsidR="00167281" w:rsidRPr="00167281" w:rsidRDefault="00167281" w:rsidP="00D861E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67281" w:rsidRPr="00167281" w:rsidRDefault="00167281" w:rsidP="00D861E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67281">
        <w:rPr>
          <w:rFonts w:ascii="Times New Roman" w:hAnsi="Times New Roman" w:cs="Times New Roman"/>
          <w:color w:val="000000"/>
        </w:rPr>
        <w:t xml:space="preserve">4) za zwłokę w usunięciu wad jakościowych stwierdzonych przy odbiorze lub ujawnionych braków ilościowych, w wysokości 0,5% wynagrodzenia brutto za określoną zamówieniem część przedmiotu umowy, za każdy dzień zwłoki, licząc od terminu wyznaczonego na ich usunięcie, , </w:t>
      </w:r>
      <w:r w:rsidRPr="00167281">
        <w:rPr>
          <w:rFonts w:ascii="Times New Roman" w:hAnsi="Times New Roman" w:cs="Times New Roman"/>
          <w:b/>
          <w:color w:val="000000"/>
          <w:u w:val="single"/>
        </w:rPr>
        <w:t>jednak nie więcej niż 10% wartości brutto wadliwej części przedmiotu umowy</w:t>
      </w:r>
    </w:p>
    <w:p w:rsidR="00167281" w:rsidRDefault="00167281">
      <w:pPr>
        <w:rPr>
          <w:rFonts w:ascii="Times New Roman" w:hAnsi="Times New Roman" w:cs="Times New Roman"/>
          <w:i/>
        </w:rPr>
      </w:pPr>
      <w:r w:rsidRPr="00167281">
        <w:rPr>
          <w:rFonts w:ascii="Times New Roman" w:hAnsi="Times New Roman" w:cs="Times New Roman"/>
          <w:i/>
        </w:rPr>
        <w:t>Odpowiedź: Zamawiający nie wyraża zgody.</w:t>
      </w:r>
    </w:p>
    <w:p w:rsidR="00167281" w:rsidRDefault="00167281" w:rsidP="00167281">
      <w:pPr>
        <w:rPr>
          <w:rFonts w:ascii="Times New Roman" w:hAnsi="Times New Roman" w:cs="Times New Roman"/>
        </w:rPr>
      </w:pPr>
    </w:p>
    <w:p w:rsidR="00167281" w:rsidRPr="009A03D3" w:rsidRDefault="00167281" w:rsidP="00167281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9A03D3">
        <w:rPr>
          <w:rFonts w:ascii="Times New Roman" w:hAnsi="Times New Roman" w:cs="Times New Roman"/>
          <w:b/>
          <w:bCs/>
          <w:sz w:val="24"/>
          <w:szCs w:val="24"/>
        </w:rPr>
        <w:t>KOMENDANT</w:t>
      </w:r>
    </w:p>
    <w:p w:rsidR="00167281" w:rsidRPr="009A03D3" w:rsidRDefault="00167281" w:rsidP="00167281">
      <w:pPr>
        <w:pStyle w:val="Tytu"/>
        <w:ind w:left="4248" w:firstLine="708"/>
        <w:jc w:val="left"/>
      </w:pPr>
      <w:r w:rsidRPr="009A03D3">
        <w:t xml:space="preserve">1 </w:t>
      </w:r>
      <w:proofErr w:type="spellStart"/>
      <w:r w:rsidRPr="009A03D3">
        <w:t>WSzKzP</w:t>
      </w:r>
      <w:proofErr w:type="spellEnd"/>
      <w:r w:rsidRPr="009A03D3">
        <w:t xml:space="preserve"> SP ZOZ w Lublinie</w:t>
      </w:r>
    </w:p>
    <w:p w:rsidR="00167281" w:rsidRPr="009A03D3" w:rsidRDefault="00167281" w:rsidP="00167281">
      <w:pPr>
        <w:pStyle w:val="Podtytu"/>
        <w:spacing w:after="0"/>
        <w:ind w:left="4956" w:firstLine="708"/>
        <w:rPr>
          <w:rFonts w:ascii="Times New Roman" w:hAnsi="Times New Roman" w:cs="Times New Roman"/>
          <w:b/>
          <w:i/>
        </w:rPr>
      </w:pPr>
    </w:p>
    <w:p w:rsidR="00167281" w:rsidRPr="009A03D3" w:rsidRDefault="00167281" w:rsidP="00167281">
      <w:pPr>
        <w:pStyle w:val="Podtytu"/>
        <w:spacing w:after="0"/>
        <w:ind w:left="4956"/>
        <w:jc w:val="left"/>
        <w:rPr>
          <w:rFonts w:ascii="Times New Roman" w:hAnsi="Times New Roman" w:cs="Times New Roman"/>
          <w:b/>
        </w:rPr>
      </w:pPr>
      <w:r w:rsidRPr="009A03D3">
        <w:rPr>
          <w:rFonts w:ascii="Times New Roman" w:hAnsi="Times New Roman" w:cs="Times New Roman"/>
          <w:b/>
          <w:i/>
        </w:rPr>
        <w:t>płk dr n. med. Zbigniew Kędzierski</w:t>
      </w:r>
    </w:p>
    <w:p w:rsidR="00210167" w:rsidRPr="00167281" w:rsidRDefault="00210167" w:rsidP="00167281">
      <w:pPr>
        <w:tabs>
          <w:tab w:val="left" w:pos="5010"/>
        </w:tabs>
        <w:rPr>
          <w:rFonts w:ascii="Times New Roman" w:hAnsi="Times New Roman" w:cs="Times New Roman"/>
        </w:rPr>
      </w:pPr>
    </w:p>
    <w:sectPr w:rsidR="00210167" w:rsidRPr="00167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RotisSansSerif">
    <w:altName w:val="Nyala"/>
    <w:charset w:val="EE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67281"/>
    <w:rsid w:val="00167281"/>
    <w:rsid w:val="00210167"/>
    <w:rsid w:val="00D86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167281"/>
    <w:pPr>
      <w:keepNext/>
      <w:spacing w:after="0" w:line="240" w:lineRule="auto"/>
      <w:ind w:left="23"/>
      <w:outlineLvl w:val="0"/>
    </w:pPr>
    <w:rPr>
      <w:rFonts w:ascii="Times New Roman" w:eastAsia="Times New Roman" w:hAnsi="Times New Roman" w:cs="Times New Roman"/>
      <w:b/>
      <w:bCs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67281"/>
    <w:pPr>
      <w:keepNext/>
      <w:spacing w:after="0" w:line="437" w:lineRule="exact"/>
      <w:ind w:left="23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67281"/>
    <w:pPr>
      <w:keepNext/>
      <w:spacing w:after="0" w:line="437" w:lineRule="exact"/>
      <w:ind w:left="23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67281"/>
    <w:rPr>
      <w:rFonts w:ascii="Times New Roman" w:eastAsia="Times New Roman" w:hAnsi="Times New Roman" w:cs="Times New Roman"/>
      <w:b/>
      <w:bCs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1672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rsid w:val="0016728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ipercze">
    <w:name w:val="Hyperlink"/>
    <w:basedOn w:val="Domylnaczcionkaakapitu"/>
    <w:uiPriority w:val="99"/>
    <w:rsid w:val="00167281"/>
    <w:rPr>
      <w:rFonts w:cs="Times New Roman"/>
      <w:color w:val="000080"/>
      <w:u w:val="single"/>
    </w:rPr>
  </w:style>
  <w:style w:type="paragraph" w:styleId="Tytu">
    <w:name w:val="Title"/>
    <w:basedOn w:val="Normalny"/>
    <w:next w:val="Podtytu"/>
    <w:link w:val="TytuZnak"/>
    <w:qFormat/>
    <w:rsid w:val="0016728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167281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167281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167281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1wsz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1689</Characters>
  <Application>Microsoft Office Word</Application>
  <DocSecurity>0</DocSecurity>
  <Lines>14</Lines>
  <Paragraphs>3</Paragraphs>
  <ScaleCrop>false</ScaleCrop>
  <Company>Microsoft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3</cp:revision>
  <dcterms:created xsi:type="dcterms:W3CDTF">2015-08-18T12:08:00Z</dcterms:created>
  <dcterms:modified xsi:type="dcterms:W3CDTF">2015-08-18T12:10:00Z</dcterms:modified>
</cp:coreProperties>
</file>